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33" w:rsidRDefault="00A36533" w:rsidP="00A36533">
      <w:pPr>
        <w:ind w:left="5687" w:firstLine="1826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F8F37D" wp14:editId="2CA1C53F">
                <wp:simplePos x="0" y="0"/>
                <wp:positionH relativeFrom="page">
                  <wp:posOffset>913130</wp:posOffset>
                </wp:positionH>
                <wp:positionV relativeFrom="page">
                  <wp:posOffset>913130</wp:posOffset>
                </wp:positionV>
                <wp:extent cx="1022350" cy="974725"/>
                <wp:effectExtent l="0" t="0" r="25400" b="158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22350" cy="974725"/>
                          <a:chOff x="5" y="5"/>
                          <a:chExt cx="1600" cy="15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1590" cy="1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00" cy="1525"/>
                            <a:chOff x="5" y="5"/>
                            <a:chExt cx="1600" cy="1525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00" cy="1525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1600"/>
                                <a:gd name="T2" fmla="+- 0 2968 1443"/>
                                <a:gd name="T3" fmla="*/ 2968 h 1525"/>
                                <a:gd name="T4" fmla="+- 0 3043 1443"/>
                                <a:gd name="T5" fmla="*/ T4 w 1600"/>
                                <a:gd name="T6" fmla="+- 0 2968 1443"/>
                                <a:gd name="T7" fmla="*/ 2968 h 1525"/>
                                <a:gd name="T8" fmla="+- 0 3043 1443"/>
                                <a:gd name="T9" fmla="*/ T8 w 1600"/>
                                <a:gd name="T10" fmla="+- 0 1443 1443"/>
                                <a:gd name="T11" fmla="*/ 1443 h 1525"/>
                                <a:gd name="T12" fmla="+- 0 1443 1443"/>
                                <a:gd name="T13" fmla="*/ T12 w 1600"/>
                                <a:gd name="T14" fmla="+- 0 1443 1443"/>
                                <a:gd name="T15" fmla="*/ 1443 h 1525"/>
                                <a:gd name="T16" fmla="+- 0 1443 1443"/>
                                <a:gd name="T17" fmla="*/ T16 w 1600"/>
                                <a:gd name="T18" fmla="+- 0 2968 1443"/>
                                <a:gd name="T19" fmla="*/ 2968 h 1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0" h="1525">
                                  <a:moveTo>
                                    <a:pt x="0" y="1525"/>
                                  </a:moveTo>
                                  <a:lnTo>
                                    <a:pt x="1600" y="1525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D9CB8" id="Group 2" o:spid="_x0000_s1026" style="position:absolute;margin-left:71.9pt;margin-top:71.9pt;width:80.5pt;height:76.75pt;z-index:-251657216;mso-position-horizontal-relative:page;mso-position-vertical-relative:page" coordorigin="5,5" coordsize="1600,1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;top:10;width:1590;height:1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n9RzCAAAA2gAAAA8AAABkcnMvZG93bnJldi54bWxEj0GLwjAUhO8L/ofwBG9ruoqLVKOsFcE9&#10;WhU8PppnW2xeShNt7a83C8Ieh5n5hlmuO1OJBzWutKzgaxyBIM6sLjlXcDruPucgnEfWWFkmBU9y&#10;sF4NPpYYa9vygR6pz0WAsItRQeF9HUvpsoIMurGtiYN3tY1BH2STS91gG+CmkpMo+pYGSw4LBdaU&#10;FJTd0rtRsGkrmv0myX5+3vaztN71z8umV2o07H4WIDx1/j/8bu+1gin8XQk3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p/UcwgAAANoAAAAPAAAAAAAAAAAAAAAAAJ8C&#10;AABkcnMvZG93bnJldi54bWxQSwUGAAAAAAQABAD3AAAAjgMAAAAA&#10;">
                  <v:imagedata r:id="rId5" o:title=""/>
                </v:shape>
                <v:group id="Group 4" o:spid="_x0000_s1028" style="position:absolute;left:5;top:5;width:1600;height:1525" coordorigin="5,5" coordsize="1600,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5;top:5;width:1600;height:1525;visibility:visible;mso-wrap-style:square;v-text-anchor:top" coordsize="1600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OWMMA&#10;AADaAAAADwAAAGRycy9kb3ducmV2LnhtbESPT4vCMBTE7wt+h/AEL8uaKrhK1yii+Oe0YBX2+mje&#10;psXmpTRRq5/eCILHYWZ+w0znra3EhRpfOlYw6CcgiHOnSzYKjof11wSED8gaK8ek4EYe5rPOxxRT&#10;7a68p0sWjIgQ9ikqKEKoUyl9XpBF33c1cfT+XWMxRNkYqRu8Rrit5DBJvqXFkuNCgTUtC8pP2dkq&#10;GI9au93/GbOSk997Xm7Ow+PpU6let138gAjUhnf41d5pBSN4Xo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/OWMMAAADaAAAADwAAAAAAAAAAAAAAAACYAgAAZHJzL2Rv&#10;d25yZXYueG1sUEsFBgAAAAAEAAQA9QAAAIgDAAAAAA==&#10;" path="m,1525r1600,l1600,,,,,1525xe" filled="f" strokeweight=".5pt">
                    <v:path arrowok="t" o:connecttype="custom" o:connectlocs="0,2968;1600,2968;1600,1443;0,1443;0,296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en-GB" w:bidi="ar-SA"/>
        </w:rPr>
        <w:drawing>
          <wp:inline distT="0" distB="0" distL="0" distR="0" wp14:anchorId="5518DCA0" wp14:editId="35D4BEB1">
            <wp:extent cx="139065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33" w:rsidRDefault="00A36533" w:rsidP="00A36533">
      <w:pPr>
        <w:spacing w:before="4" w:line="240" w:lineRule="exact"/>
        <w:rPr>
          <w:rFonts w:asciiTheme="minorHAnsi" w:eastAsiaTheme="minorHAnsi" w:hAnsiTheme="minorHAnsi" w:cstheme="minorBidi"/>
        </w:rPr>
      </w:pPr>
    </w:p>
    <w:p w:rsidR="00A36533" w:rsidRDefault="00A36533" w:rsidP="00A36533">
      <w:pPr>
        <w:spacing w:before="78" w:line="237" w:lineRule="auto"/>
        <w:ind w:left="7513" w:right="-7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545454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 xml:space="preserve"> p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545454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545454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545454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fr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545454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color w:val="545454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45454"/>
          <w:spacing w:val="-1"/>
          <w:sz w:val="17"/>
          <w:szCs w:val="17"/>
        </w:rPr>
        <w:t xml:space="preserve"> U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45454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02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545454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45454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545454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r r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hno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545454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pacing w:val="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545454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 xml:space="preserve"> a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str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n</w:t>
      </w:r>
    </w:p>
    <w:p w:rsidR="00B667DE" w:rsidRDefault="00A36533" w:rsidP="00A36533">
      <w:pPr>
        <w:jc w:val="center"/>
        <w:rPr>
          <w:rFonts w:cs="Arial"/>
          <w:b/>
          <w:bCs/>
          <w:sz w:val="32"/>
          <w:szCs w:val="32"/>
        </w:rPr>
      </w:pPr>
      <w:r w:rsidRPr="00836C04">
        <w:rPr>
          <w:rFonts w:cs="Arial"/>
          <w:b/>
          <w:bCs/>
          <w:sz w:val="32"/>
          <w:szCs w:val="32"/>
        </w:rPr>
        <w:t xml:space="preserve">IODA </w:t>
      </w:r>
    </w:p>
    <w:p w:rsidR="00B667DE" w:rsidRDefault="00B667DE" w:rsidP="00A36533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Mini-Symposium</w:t>
      </w:r>
    </w:p>
    <w:p w:rsidR="00A36533" w:rsidRPr="00836C04" w:rsidRDefault="00B667DE" w:rsidP="00A36533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11</w:t>
      </w:r>
      <w:r w:rsidRPr="00B667DE">
        <w:rPr>
          <w:rFonts w:cs="Arial"/>
          <w:b/>
          <w:bCs/>
          <w:sz w:val="32"/>
          <w:szCs w:val="32"/>
          <w:vertAlign w:val="superscript"/>
        </w:rPr>
        <w:t>th</w:t>
      </w:r>
      <w:r>
        <w:rPr>
          <w:rFonts w:cs="Arial"/>
          <w:b/>
          <w:bCs/>
          <w:sz w:val="32"/>
          <w:szCs w:val="32"/>
        </w:rPr>
        <w:t xml:space="preserve"> to 14</w:t>
      </w:r>
      <w:r w:rsidRPr="00B667DE">
        <w:rPr>
          <w:rFonts w:cs="Arial"/>
          <w:b/>
          <w:bCs/>
          <w:sz w:val="32"/>
          <w:szCs w:val="32"/>
          <w:vertAlign w:val="superscript"/>
        </w:rPr>
        <w:t>th</w:t>
      </w:r>
      <w:r>
        <w:rPr>
          <w:rFonts w:cs="Arial"/>
          <w:b/>
          <w:bCs/>
          <w:sz w:val="32"/>
          <w:szCs w:val="32"/>
        </w:rPr>
        <w:t xml:space="preserve"> June </w:t>
      </w:r>
      <w:r w:rsidR="00A36533">
        <w:rPr>
          <w:rFonts w:cs="Arial"/>
          <w:b/>
          <w:bCs/>
          <w:sz w:val="32"/>
          <w:szCs w:val="32"/>
        </w:rPr>
        <w:t>2018</w:t>
      </w:r>
    </w:p>
    <w:p w:rsidR="00A36533" w:rsidRDefault="00A36533" w:rsidP="00A36533">
      <w:pPr>
        <w:pStyle w:val="NoSpacing"/>
        <w:jc w:val="center"/>
      </w:pPr>
      <w:r>
        <w:t xml:space="preserve">University of </w:t>
      </w:r>
      <w:r w:rsidR="00B667DE">
        <w:t>Glasgow</w:t>
      </w:r>
    </w:p>
    <w:p w:rsidR="00A36533" w:rsidRDefault="00A36533" w:rsidP="00A36533">
      <w:pPr>
        <w:pStyle w:val="NoSpacing"/>
        <w:jc w:val="center"/>
      </w:pPr>
    </w:p>
    <w:p w:rsidR="0073533E" w:rsidRDefault="0073533E" w:rsidP="00A36533">
      <w:pPr>
        <w:pStyle w:val="NoSpacing"/>
        <w:jc w:val="center"/>
      </w:pPr>
    </w:p>
    <w:p w:rsidR="0073533E" w:rsidRPr="00836C04" w:rsidRDefault="0073533E" w:rsidP="00A36533">
      <w:pPr>
        <w:pStyle w:val="NoSpacing"/>
        <w:jc w:val="center"/>
      </w:pPr>
    </w:p>
    <w:p w:rsidR="00B667DE" w:rsidRPr="00B667DE" w:rsidRDefault="00B667DE" w:rsidP="00B667DE">
      <w:pPr>
        <w:jc w:val="center"/>
        <w:rPr>
          <w:b/>
          <w:sz w:val="28"/>
          <w:szCs w:val="28"/>
        </w:rPr>
      </w:pPr>
      <w:r w:rsidRPr="00B667DE">
        <w:rPr>
          <w:b/>
          <w:sz w:val="28"/>
          <w:szCs w:val="28"/>
        </w:rPr>
        <w:t>ADJOINT METHODS FOR OPTIMISATION, MESH ADAPTATION AND UNCERTAINTY QUANTIFICATION</w:t>
      </w:r>
    </w:p>
    <w:p w:rsidR="00B667DE" w:rsidRDefault="00B667DE" w:rsidP="00A36533"/>
    <w:p w:rsidR="00B667DE" w:rsidRDefault="00B667DE" w:rsidP="00B667DE">
      <w:pPr>
        <w:jc w:val="both"/>
      </w:pPr>
      <w:r>
        <w:t xml:space="preserve">The </w:t>
      </w:r>
      <w:proofErr w:type="spellStart"/>
      <w:r>
        <w:t>adjoint</w:t>
      </w:r>
      <w:proofErr w:type="spellEnd"/>
      <w:r>
        <w:t xml:space="preserve"> method is recognised as the most efficient method to compute gradients for numerical optimisation, mesh adaptation, or uncertainty quantification. The </w:t>
      </w:r>
      <w:proofErr w:type="spellStart"/>
      <w:r>
        <w:t>adjoint</w:t>
      </w:r>
      <w:proofErr w:type="spellEnd"/>
      <w:r>
        <w:t xml:space="preserve"> </w:t>
      </w:r>
      <w:bookmarkStart w:id="0" w:name="_GoBack"/>
      <w:bookmarkEnd w:id="0"/>
      <w:r>
        <w:t xml:space="preserve">approach has been adopted by major European industries, research institutions and commercial vendors, a range of open-source </w:t>
      </w:r>
      <w:proofErr w:type="spellStart"/>
      <w:r>
        <w:t>adjoint</w:t>
      </w:r>
      <w:proofErr w:type="spellEnd"/>
      <w:r>
        <w:t xml:space="preserve"> solvers is also available, all generating a wide range of applications. </w:t>
      </w:r>
    </w:p>
    <w:p w:rsidR="00B667DE" w:rsidRDefault="00B667DE" w:rsidP="00B667DE">
      <w:pPr>
        <w:jc w:val="both"/>
      </w:pPr>
      <w:r>
        <w:t xml:space="preserve">The focus of this </w:t>
      </w:r>
      <w:proofErr w:type="spellStart"/>
      <w:r>
        <w:t>minisymposium</w:t>
      </w:r>
      <w:proofErr w:type="spellEnd"/>
      <w:r>
        <w:t xml:space="preserve"> is to review the recent progress in computing and applying </w:t>
      </w:r>
      <w:proofErr w:type="spellStart"/>
      <w:r>
        <w:t>adjoint</w:t>
      </w:r>
      <w:proofErr w:type="spellEnd"/>
      <w:r>
        <w:t xml:space="preserve"> sensitivities in CFD, CSM and related disciplines. </w:t>
      </w:r>
    </w:p>
    <w:p w:rsidR="00B667DE" w:rsidRDefault="00B667DE" w:rsidP="00B667DE">
      <w:pPr>
        <w:jc w:val="both"/>
      </w:pPr>
      <w:r>
        <w:t xml:space="preserve">Contributions </w:t>
      </w:r>
      <w:r>
        <w:t>will include</w:t>
      </w:r>
      <w:r>
        <w:t>:</w:t>
      </w:r>
    </w:p>
    <w:p w:rsidR="00B667DE" w:rsidRDefault="00B667DE" w:rsidP="00B667DE">
      <w:pPr>
        <w:jc w:val="both"/>
      </w:pPr>
      <w:r>
        <w:sym w:font="Symbol" w:char="F0B7"/>
      </w:r>
      <w:r>
        <w:t xml:space="preserve"> Improving robustness and</w:t>
      </w:r>
      <w:r>
        <w:t xml:space="preserve"> versatility of </w:t>
      </w:r>
      <w:proofErr w:type="spellStart"/>
      <w:r>
        <w:t>adjoint</w:t>
      </w:r>
      <w:proofErr w:type="spellEnd"/>
      <w:r>
        <w:t xml:space="preserve"> solvers</w:t>
      </w:r>
    </w:p>
    <w:p w:rsidR="00B667DE" w:rsidRDefault="00B667DE" w:rsidP="00B667DE">
      <w:pPr>
        <w:jc w:val="both"/>
      </w:pPr>
      <w:r>
        <w:sym w:font="Symbol" w:char="F0B7"/>
      </w:r>
      <w:r>
        <w:t xml:space="preserve"> </w:t>
      </w:r>
      <w:proofErr w:type="spellStart"/>
      <w:r>
        <w:t>Adjoints</w:t>
      </w:r>
      <w:proofErr w:type="spellEnd"/>
      <w:r>
        <w:t xml:space="preserve"> for unsteady models</w:t>
      </w:r>
    </w:p>
    <w:p w:rsidR="00B667DE" w:rsidRDefault="00B667DE" w:rsidP="00B667DE">
      <w:pPr>
        <w:jc w:val="both"/>
      </w:pPr>
      <w:r>
        <w:sym w:font="Symbol" w:char="F0B7"/>
      </w:r>
      <w:r>
        <w:t xml:space="preserve"> </w:t>
      </w:r>
      <w:proofErr w:type="spellStart"/>
      <w:r>
        <w:t>Adjoints</w:t>
      </w:r>
      <w:proofErr w:type="spellEnd"/>
      <w:r>
        <w:t xml:space="preserve"> for complex physics</w:t>
      </w:r>
      <w:r>
        <w:t xml:space="preserve"> and multi-disciplinary systems</w:t>
      </w:r>
    </w:p>
    <w:p w:rsidR="00B667DE" w:rsidRDefault="00B667DE" w:rsidP="00B667DE">
      <w:pPr>
        <w:jc w:val="both"/>
      </w:pPr>
      <w:r>
        <w:sym w:font="Symbol" w:char="F0B7"/>
      </w:r>
      <w:r>
        <w:t xml:space="preserve"> Integration into the workflow with parametrisation, optimisation and return to CAD</w:t>
      </w:r>
    </w:p>
    <w:p w:rsidR="00B667DE" w:rsidRDefault="00B667DE" w:rsidP="00B667DE">
      <w:pPr>
        <w:jc w:val="both"/>
      </w:pPr>
      <w:r>
        <w:sym w:font="Symbol" w:char="F0B7"/>
      </w:r>
      <w:r>
        <w:t xml:space="preserve"> </w:t>
      </w:r>
      <w:proofErr w:type="spellStart"/>
      <w:r>
        <w:t>Adjoint</w:t>
      </w:r>
      <w:proofErr w:type="spellEnd"/>
      <w:r>
        <w:t xml:space="preserve"> methods in uncertainty quantification</w:t>
      </w:r>
    </w:p>
    <w:p w:rsidR="00B667DE" w:rsidRDefault="00B667DE" w:rsidP="00B667DE">
      <w:pPr>
        <w:jc w:val="both"/>
      </w:pPr>
      <w:r>
        <w:sym w:font="Symbol" w:char="F0B7"/>
      </w:r>
      <w:r>
        <w:t xml:space="preserve"> Error analysis and </w:t>
      </w:r>
      <w:proofErr w:type="spellStart"/>
      <w:r>
        <w:t>adjoint</w:t>
      </w:r>
      <w:proofErr w:type="spellEnd"/>
      <w:r>
        <w:t>-driven mesh adaptation</w:t>
      </w:r>
    </w:p>
    <w:p w:rsidR="0073533E" w:rsidRDefault="00B667DE" w:rsidP="00B667DE">
      <w:pPr>
        <w:jc w:val="both"/>
        <w:rPr>
          <w:rFonts w:cs="Arial"/>
          <w:b/>
        </w:rPr>
      </w:pPr>
      <w:r>
        <w:sym w:font="Symbol" w:char="F0B7"/>
      </w:r>
      <w:r>
        <w:t xml:space="preserve"> Applications of </w:t>
      </w:r>
      <w:proofErr w:type="spellStart"/>
      <w:r>
        <w:t>adjoint</w:t>
      </w:r>
      <w:proofErr w:type="spellEnd"/>
      <w:r>
        <w:t xml:space="preserve"> design in industrial cases.</w:t>
      </w:r>
    </w:p>
    <w:p w:rsidR="0073533E" w:rsidRDefault="0073533E" w:rsidP="00A36533"/>
    <w:sectPr w:rsidR="00735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33"/>
    <w:rsid w:val="00113EFA"/>
    <w:rsid w:val="005A313A"/>
    <w:rsid w:val="00704BA4"/>
    <w:rsid w:val="0073533E"/>
    <w:rsid w:val="00A36533"/>
    <w:rsid w:val="00B611D4"/>
    <w:rsid w:val="00B667DE"/>
    <w:rsid w:val="00F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5F7E6-2CD5-4A8A-85A3-E66FE828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6533"/>
    <w:pPr>
      <w:tabs>
        <w:tab w:val="left" w:pos="720"/>
      </w:tabs>
      <w:suppressAutoHyphens/>
      <w:textAlignment w:val="baseline"/>
    </w:pPr>
    <w:rPr>
      <w:rFonts w:ascii="Arial" w:eastAsia="DejaVu Sans" w:hAnsi="Arial" w:cs="Lucida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36533"/>
    <w:pPr>
      <w:tabs>
        <w:tab w:val="left" w:pos="720"/>
      </w:tabs>
      <w:suppressAutoHyphens/>
      <w:spacing w:after="0" w:line="240" w:lineRule="auto"/>
      <w:textAlignment w:val="baseline"/>
    </w:pPr>
    <w:rPr>
      <w:rFonts w:ascii="Arial" w:eastAsia="DejaVu Sans" w:hAnsi="Arial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Barker</dc:creator>
  <cp:keywords/>
  <dc:description/>
  <cp:lastModifiedBy>Susan Barker</cp:lastModifiedBy>
  <cp:revision>2</cp:revision>
  <dcterms:created xsi:type="dcterms:W3CDTF">2018-03-06T11:33:00Z</dcterms:created>
  <dcterms:modified xsi:type="dcterms:W3CDTF">2018-03-06T11:33:00Z</dcterms:modified>
</cp:coreProperties>
</file>